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762" w:type="dxa"/>
        <w:tblInd w:w="93" w:type="dxa"/>
        <w:tblLook w:val="04A0" w:firstRow="1" w:lastRow="0" w:firstColumn="1" w:lastColumn="0" w:noHBand="0" w:noVBand="1"/>
      </w:tblPr>
      <w:tblGrid>
        <w:gridCol w:w="322"/>
        <w:gridCol w:w="476"/>
        <w:gridCol w:w="496"/>
        <w:gridCol w:w="1373"/>
        <w:gridCol w:w="576"/>
        <w:gridCol w:w="644"/>
        <w:gridCol w:w="568"/>
        <w:gridCol w:w="1390"/>
        <w:gridCol w:w="1230"/>
        <w:gridCol w:w="1524"/>
        <w:gridCol w:w="818"/>
        <w:gridCol w:w="1444"/>
        <w:gridCol w:w="592"/>
        <w:gridCol w:w="1160"/>
        <w:gridCol w:w="1160"/>
        <w:gridCol w:w="1100"/>
        <w:gridCol w:w="1220"/>
        <w:gridCol w:w="1180"/>
        <w:gridCol w:w="1180"/>
        <w:gridCol w:w="1100"/>
        <w:gridCol w:w="1100"/>
        <w:gridCol w:w="1200"/>
        <w:gridCol w:w="1080"/>
        <w:gridCol w:w="1080"/>
      </w:tblGrid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รายละเอียดประมาณการรายจ่ายงบประมาณรายจ่ายทั่วไป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ประจำปีงบประมาณ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2559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องค์การบริหารส่วนตำบลหัวทะเล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อำเภอบำเหน็จณรงค์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จังหวัดชัยภูมิ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********************************************************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ประมาณการรายจ่าย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รวมทั้งสิ้น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26,000,000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จ่ายจากเงินรายได้รายได้จัดเก็บเอง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หมวดภาษีจัดสรร และหมวดเงินอุดหนุนทั่วไป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แยกเป็น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             8,773,000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งานบริหารทั่วไป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7,291,760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5,267,760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เงินเดือน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ฝ่ายการเมือง)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2,743,920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เงินเดือนนายก/รองนาย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514,080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นายกฯ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      20,400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รองนายก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        11,220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เงินประจำตำแหน่งของนายก/รองนายก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42,120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นายกฯ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1,750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รองนายก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3)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เงินค่าตอบแทนพิเศษของนายก/รองนายก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42,120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4)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เงินค่าตอบแทนของเลขานุการนายก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86,400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5)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เงินค่าตอบแทนสมาชิกสภา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2,059,200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ประธานฯ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       11,220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รองประธานฯ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9,180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ส.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7,200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หักออก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86,400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2,145,600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2,059,200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เงินเดือน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ฝ่ายประจำ)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2,523,840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เงินเดือนพนักงานส่วนตำบล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1,406,640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30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ก.ย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58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ต.ค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มี.ค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แรก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เม.ย.-ก.ย.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เดือนหลัง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รวมทั้งปี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นักบริหารงานองค์การบริหารส่วนตำบล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28,350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29,510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177,060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30,690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184,140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361,200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นักบริหารงานทั่วไป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23,370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24,270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145,620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25,190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151,140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296,760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3)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เจ้าพนักงานธุรการ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16,240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16,880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101,280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17,550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105,300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206,580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4)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เจ้าหน้าที่ธุรการ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18,790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19,410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116,460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20,400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122,400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238,860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5)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24,090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149,220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25,670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154,020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303,240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1,406,640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เงินเพิ่มต่างๆ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ของพนักงานส่วนตำบล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67,200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ต่อเดือน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ทั้งปี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นักบริหารงานองค์การบริหารส่วนตำบล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5,600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   67,200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เงินประจำตำแหน่ง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176,400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นักบริหารงานองค์การบริหารส่วนตำบล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5,600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67,200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นักบริหารงานทั่วไป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3,500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42,000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109,200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เงินค่าจ้างลูกจ้างประจำ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212,700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เจ้าหน้าที่วิเคราะห์นโยบายและแผน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16,960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17,570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17,880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  212,700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เงินค่าจ้างพนักงานจ้าง</w:t>
            </w:r>
            <w:r w:rsidRPr="00940083">
              <w:rPr>
                <w:rFonts w:ascii="TH SarabunPSK" w:eastAsia="Times New Roman" w:hAnsi="TH SarabunPSK" w:cs="TH SarabunPSK"/>
                <w:sz w:val="28"/>
                <w:u w:val="single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600,720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ก.ย.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ปัดเศษ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ผู้ช่วยเจ้าหน้าที่บันทึกข้อมูล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11,910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360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12,270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10,080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310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10,390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3)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9,000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4)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แม่บ้าน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9,000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40,660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 487,920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เงินเพิ่มต่างๆของพนักงานจ้าง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60,180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ต.ค.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คคช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ผู้ช่วยเจ้าหน้าที่บันทึกข้อมูล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12,270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13,285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10,390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12,390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3)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9,000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10,000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4)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แม่บ้าน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9,000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10,000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    60,180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1,410,000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142,000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ลูกจ้างประจำ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ซึ่งมีสิทธิเบิกได้ตามระเบียบ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เงินค่าเช่าบ้าน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42,000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ลูกจ้างประจำ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ซึ่งมีสิทธิเบิกได้ตามระเบียบ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3)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เงินค่าตอบแทนปฏิบัติงานนอกเวลาราชการ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ลูกจ้าง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พนักงานจ้างที่ปฏิบัติงานนอกเวลาราชการ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4)</w:t>
            </w: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เงินค่าตอบแทนผู้ปฏิบัติราชการอันเป็นประโยชน์ต่อ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อปท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เพื่อจ่ายเป็นค่าตอบแทนผู้ปฏิบัติราชการอันเป็นประโยชน์ต่อ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อปท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ค่าตอบแทนคณะ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กรรมการดำเนินการสอบ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495,000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รายจ่ายให้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ใด้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มาซึ่งบริการ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180,000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เพื่อจ่ายเป็นค่าลงทะเบียนอบรมต่างๆ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ค่าเย็บหนังสือ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ค่าซักฟอก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ค่าจ้างเหมาบริการต่างๆ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ค่าตักสิ่งปฏิกูล ค่า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ติต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ตั้งไฟฟ้า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ประปา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โทรศัพท์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ค่าเบี้ยประกันภัย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สำรวจความพึงพอใจของประชาชน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ค่าบำรุงรักษาหรือซ่อมแซม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120,000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เพื่อเป็นค่าบำรุงรักษาซ่อมแซมครุภัณฑ์และทรัพย์สินอื่น เช่น รถยนต์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ตู้เย็น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โต๊ะ เครื่องถ่ายเอกสาร เครื่องปรับอากาศฯลฯ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3)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เพื่อจ่ายเป็นค่าเลี้ยงรับรองบุคคล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คณะบุคคลที่มาตรวจเยี่ยม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นิเทศก์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งาน หรือมาประชุม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หรือมาดำเนินกิจกรรมอื่นใดอันเป็นประโยชน์แก่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145,000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ค่าใช้จ่ายเดินทางไปราชการ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สำหรับเป็นค่าเบี้ยเลี้ยง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ค่าที่พัก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พาหนะ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สำหรับผู้มีสิทธิเบิกได้ตามระเบียบที่กำหนดไว้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ค่าใช้จ่ายตามโครงการจัดงานรัฐพิธี ราชพิธีหรืองานพลังมวลชน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เพื่อจ่ายเป็นค่าพวงมาลัย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ช่อดอกไม้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พวงมาลา สำหรับพิธีการวันสำคัญ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ต่างๆเช่น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วันเฉลิมพระชนมพรรษา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วันปิ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ยะมหาราช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วันเข้าพรรษา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ค่าใช้จ่ายตามโครงการ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"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หน่วยบำบัดทุกข์ บำรุงสุข สร้างรอยยิ้ม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25,000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ให้ประชาชน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"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เพื่อจ่ายเป็นค่าจัดสถานที่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ค่าอาหาร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ค่าป้ายโครงการ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ค่าใช้จ่ายเพื่อการพัฒนาระบบเทคโนโลยีสารสนเทศและการสื่อสาร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10,000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เพือ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จ่ายเป็นค่าใช้จ่ายในการจัดทำและพัฒนาระบบเว็บไซต์ของ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- </w:t>
            </w:r>
            <w:r w:rsidRPr="00940083">
              <w:rPr>
                <w:rFonts w:ascii="TH Niramit AS" w:eastAsia="Times New Roman" w:hAnsi="TH Niramit AS" w:cs="TH Niramit AS"/>
                <w:sz w:val="28"/>
                <w:cs/>
              </w:rPr>
              <w:t>ค่าใช้จ่ายตามโครงการจัดกิจกรรมวันสำคัญต่างๆ</w:t>
            </w: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       50,000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sz w:val="28"/>
                <w:cs/>
              </w:rPr>
              <w:t>เช่น</w:t>
            </w: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940083">
              <w:rPr>
                <w:rFonts w:ascii="TH Niramit AS" w:eastAsia="Times New Roman" w:hAnsi="TH Niramit AS" w:cs="TH Niramit AS"/>
                <w:sz w:val="28"/>
                <w:cs/>
              </w:rPr>
              <w:t>วันทำบุญขึ้นอาคารใหม่</w:t>
            </w: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  </w:t>
            </w:r>
            <w:r w:rsidRPr="00940083">
              <w:rPr>
                <w:rFonts w:ascii="TH Niramit AS" w:eastAsia="Times New Roman" w:hAnsi="TH Niramit AS" w:cs="TH Niramit AS"/>
                <w:sz w:val="28"/>
                <w:cs/>
              </w:rPr>
              <w:t>วันรณรงค์ต่อต้านยาเสพติดแห่งชาติ 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>2.3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415,000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เพื่อจ่ายเป็นค่าวัสดุต่างๆที่ใช้ในสำนักงาน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กระดาษ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ปากกา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250,000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ดินสอ แฟ้ม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กาว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คลิป ซอง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ตรายาง สิ่งพิมพ์ต่างๆ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เช่น แป้นพิมพ์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เม้าท์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 ตลับผงหมึก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อุปกรณ์เพิ่มเติม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และอื่นๆ ที่เกี่ยวข้องกันคอมพิวเตอร์ฯลฯ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วัสดุงานบ้านงานครัว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เพื่อจ่ายเป็นค่าวัสดุงานบ้านงานครัวเครื่องใช้ต่างๆ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แปรง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น้ำยาล้างจาน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น้ำยาถูพื้น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ถ้วย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ชาม หม้อ ช้อน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วัสดุยานพาหนะและขนส่ง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เพื่อจ่ายเป็นค่าวัสดุยานพาหนะ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ยางรถยนต์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อะไหล่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แบตเตอรี่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หัวเทียน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5)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วัสดุโฆษณาและเผยแพร่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เพื่อจ่ายเป็นค่าวัสดุโฆษณาและเผยแพร่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ล้างอัดรูป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 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ขยายรูป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กระดาษโปสเตอร์ แถบบันทึกเสียงและภาพ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2.4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358,000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เพื่อจ่ายเป็นค่าไฟฟ้าที่ทำการ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ค่าน้ำประปา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เพื่อจ่ายเป็นค่าน้ำประปาที่ทำการ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ค่าโทรศัพท์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เพื่อจ่ายเป็นค่าโทรศัพท์เคลื่อนที่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และโทรศัพท์สำนักงานของ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4)</w:t>
            </w: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ค่าไปรษณีย์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เพื่อจ่ายเป็นค่าดวงตรา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ไปรษณี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ยากร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ค่าบริการสื่อสารและโทรคมนาคม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เพื่อจ่ายเกี่ยวกับการใช้ระบบ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อินเตอร์เนต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571,500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ครุภัณฑ์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571,500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ครุภัณฑ์สำนักงาน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482,500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1.1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เครื่องดูดฝุ่น พร้อมอุปกรณ์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25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ลิตร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1.2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เครื่องปรับอากาศ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8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เครื่องๆละ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37,000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เป็นเงิน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296,000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ชนิดแขวน (มีระบบฟอกอากาศ)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สามารถถอดล้างทำความสะอาดได้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ขนาดไม่น้อยกว่า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30,000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บีทียู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เครื่องปรับอากาศ 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เครื่องๆละ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28,000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เป็นเงิน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84,000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ชนิดแขวน (มีระบบฟอกอากาศ)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สามารถถอดล้างทำความสะอาดได้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ขนาดไม่น้อยกว่า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18,000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บีทียู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1.4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โต๊ะประชุม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รูปตัวยู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ที่นั่ง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30,500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โต๊ะเข้ามุมขนาด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60x210x75 cm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สูง)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 ขนาด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60x240x75 cm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สูง)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เก้าอี้สำนักงานมี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โช๊คป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รับระดับ 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57,000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เก้าอี้สำนักงานมี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โช๊คป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รับระดับได้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ขาโครเมียม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ขนาดเก้าอี้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50x54x95 cm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สูง)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89,000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2.1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โทรทัศน์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แอล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อี ดี(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LED TV)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นิ้ว ระดับความละเอียดจอภาพ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1920x1080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พิก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เซล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17,000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ช่องต่อ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HDMI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ช่องสัญญาณเพื่อการเชื่อมต่อสัญญาณภาพและเสียง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ช่องต่อ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USB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ช่องสัญญาณ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รองรับไฟล์ภาพ เพลง และ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ภาพยนต์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ช่องการเชื่อมต่อแบบ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AV,DVD Component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มีช่องต่อ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Digital tuner (DVB-T2)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ชุดเครื่องขยายเสียง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72,000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มิกซ์เซอร์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ไมโครโฟนลอย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ตู้ลำโพงติดฝาผนัง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นิ้ว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คู่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Sub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ตู้เบส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18x2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ตู้เครื่องขยายเสียงกลาง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คู่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เครื่องแยกเสียง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เครื่องขยาย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งบอุดหนุน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42,500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อุดหนุน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.เกาะมะนาว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ตามโครงการเพิ่มประสิทธิภาพศูนย์รวมข้อมูลข่าวสารการ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จัดซื้อจัดจ้างของ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.ระดับอำเภอ ประจำปีงบประมาณ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2559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เงินอุดหนุนส่วนราชการอื่น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อุดหนุนที่ว่าการอำเภอบำเหน็จณรงค์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ตามโครงการองค์กรปกครองส่วนท้องถิ่นอำเภอ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2,500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ร่วมใจจัดงานพิธีถวายพวงมาลา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เพื่อสักการะพระบรมราชานุสาว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รีย์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 (รัชกาลที่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อุดหนุนที่ว่าการอำเภอบำเหน็จณรงค์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ตามโครงการองค์กรปกครองส่วนท้องถิ่นอำเภอ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ร่วมใจอนุรักษ์สืบสานการจัดงานเจ้าพ่อพญาแลและงานกาชาดจังหวัดชัยภูมิ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ประจำปี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2559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อุดหนุนที่ว่าการอำเภอบำเหน็จณรงค์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ตามโครงการองค์กรปกครองส่วนท้องถิ่นอำเภอ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บริจาคโลหิตถวายเป็นพระราชกุศลแด่พ่อหลวงของปวงชนชาวไทย ประจำปี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2559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1,481,240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970,440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970,440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เงินเดือนพนักงานส่วนตำบล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472,800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30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ก.ย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58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ต.ค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มี.ค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เดือนแรก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เม.ย.-ก.ย.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เดือนหลัง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รวมทั้งปี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เจ้าหน้าที่บริหารงานการเงินและบัญชี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19,970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20,360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122,160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21,620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129,720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251,880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17,550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18,230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109,380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18,590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111,540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220,920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472,800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เงินประจำตำแหน่ง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เจ้าหน้าที่บริหารงานการเงินและบัญชี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3,500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42,000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  42,000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เงินค่าจ้างพนักงานจ้าง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383,640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ผู้ช่วยเจ้าหน้าที่พัสดุ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10,800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11,130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10,440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10,760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ผู้ช่วยเจ้าหน้าที่การเงินและบัญชี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9,780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293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10,080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 383,640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เงินเพิ่มต่างๆของพนักงานจ้าง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72,000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คคช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รวมทั้งปี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ผู้ช่วยเจ้าหน้าที่พัสดุ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11130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13130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12760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ผู้ช่วยเจ้าหน้าที่การเงินและบัญชี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12080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    72,000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510,800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98,800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และผู้มีสิทธิเบิกได้ตามระเบียบ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เงินค่าเช่าบ้าน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28,800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และผู้มีสิทธิเบิกได้ตามระเบียบ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3)</w:t>
            </w: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เงินค่าตอบแทนผู้ปฏิบัติราชการอันเป็นประโยชน์ต่อ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อปท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เพื่อจ่ายเป็นค่าตอบแทนผู้ปฏิบัติราชการอันเป็นประโยชน์ต่อ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อปท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คณะกรรมการตรวจงานจ้าง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คณะกรรมการดำเนินการสอบต่างๆ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312,000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รายจ่ายให้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ใด้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มาซึ่งบริการ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เพื่อจ่ายเป็นค่าลงทะเบียนอบรมต่างๆ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ค่าเย็บหนังสือ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ค่าซักฟอก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ค่าจ้างเหมาบริการต่างๆ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ค่าตักสิ่งปฏิกูล ค่า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ติต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ตั้งไฟฟ้า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ประปา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โทรศัพท์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ค่าเบี้ยประกันภัย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สำรวจความพึงพอใจของประชาชน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ค่าบำรุงรักษาหรือซ่อมแซม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เพื่อเป็นค่าบำรุงรักษาซ่อมแซมครุภัณฑ์และทรัพย์สินอื่น เช่น รถยนต์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โต๊ะ เครื่องถ่ายเอกสาร เครื่องปรับอากาศฯลฯ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เพื่อจ่ายเป็นค่าเลี้ยงรับรองบุคคล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คณะบุคคลที่มาตรวจเยี่ยม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นิเทศก์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งาน หรือมาประชุม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หรือมาดำเนินกิจกรรมอื่นใดอันเป็นประโยชน์แก่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230,000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ค่าใช้จ่ายเดินทางไปราชการ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สำหรับเป็นค่าเบี้ยเลี้ยง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ค่าที่พัก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ของผู้มีสิทธิเบิกตามระเบียบที่กำหนด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ค่าใช้จ่ายตามโครงการจัดทำแผนที่ภาษีและทะเบียนทรัพย์สิน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เพื่อจ่ายเป็นค่าดำเนินงาน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ค่าเบี้ยเลี้ยง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ค่าคัดลอกสำเนา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85,000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เพื่อจ่ายเป็นค่าวัสดุต่างๆที่ใช้ในสำนักงาน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กระดาษ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ปากกา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ดินสอ แฟ้ม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คลิป ซอง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 สิ่งพิมพ์ต่างๆ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เช่น แป้นพิมพ์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เม้าท์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 ตลับผงหมึก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อุปกรณ์เพิ่มเติม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 ที่เกี่ยวข้องกันคอมพิวเตอร์ฯลฯ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วัสดุโฆษณาและเผยแพร่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เพื่อจ่ายเป็นค่าวัสดุโฆษณาและเผยแพร่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ล้างอัดรูป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15,000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ขยายรูป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กระดาษโปสเตอร์ แถบบันทึกเสียงและภาพ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ค่าไปรษณีย์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เพื่อจ่ายเป็นค่าดวงตรา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ไปรษณี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ยากร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15,000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610,000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4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610,000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610,000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40,000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ค่าตอบแทนผู้ปฏิบัติราชการอันเป็นประโยชน์ต่อ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อปท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ค่าตอบแทนการปฏิบัติหน้าที่ของสมาชิก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อพปร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หน่วยกู้ชีพ เมื่อมีคำสั่งให้ไปปฏิบัติหน้าที่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ตามระเบียบที่กำหนด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440,000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รายจ่ายให้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ใด้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มาซึ่งบริการ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เพื่อจ่ายเป็นค่าลงทะเบียนอบรมต่างๆ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ค่าเย็บหนังสือ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ค่าซักฟอก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ค่าประกันรถยนต์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ค่าจ้างเหมาบริการต่างๆ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ค่าบำรุงรักษาหรือซ่อมแซม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เพื่อเป็นค่าบำรุงรักษาซ่อมแซมครุภัณฑ์และทรัพย์สินอื่น เช่น รถยนต์กู้ภัย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วิทยุสื่อสารฯลฯ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390,000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ค่าใช้จ่ายตามโครงการเพิ่มศักยภาพการปฏิบัติงานของอาสาสมัคร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ป้องกันภัยฝ่ายพลเรือน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ค่าวิทยากร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ค่าวัสดุฝึกอบรม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ค่าใช้จ่ายตามโครงการเฝ้าระวังอุบัติเหตุในช่วงเทศกาลต่างๆ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60,000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เทศกาลวันสงกรานต์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ปีใหม่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เพื่อจ่ายเป็นค่าเบี้ยเลี้ยง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ค่าน้ำดื่ม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ค่าใช้จ่ายตามโครงการฝึกอบรมหน่วยกู้ชีพ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กู้ภัยตำบลหัวทะเล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วัสดุยานพาหนะและขนส่ง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 กรวยจราจร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สัญญาณไฟกระพริบ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70,000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สัญญาณไฟฉุกเฉิน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แผงกั้น ยางรถยนต์กู้ภัย อะไหล่ แบตเตอรี่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วัสดุเชื้อเพลิงและหล่อลื่น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เพื่อจ่ายเป็นค่าวัสดุเชื้อเพลิงและหล่อลื่น เช่น น้ำมันดีเซล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น้ำมันเบนซิน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น้ำ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มันไบ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โอดีเซล ฯลฯ สำหรับรถยนต์กู้ภัย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ทะเบียน นข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2254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6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8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แผนงานการศึกษา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4,906,060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80"/>
        </w:trPr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งานบริหารทั่วไปเกี่ยวกับการศึกษา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1,034,960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8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654,960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654,960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เงินเดือนพนักงานส่วนตำบล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157,920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นักบริหารงานการศึกษา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13,160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12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157,920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     157,920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เงินประจำตำแหน่ง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ก.ย.-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เดือนแรก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เดือนหลัง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246,360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นักบริหารงานการศึกษา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อนัน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ทยา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19,510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20,320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20,740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248,820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เงินค่าจ้างพนักงานจ้าง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383,040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19,920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20,320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21,150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246,360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ผู้ช่วยผู้ดูแลเด็ก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3,500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      42,000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ฉวี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19,510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20,320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20,740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196,560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938,100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  <w:cs/>
              </w:rPr>
              <w:t>เงินเพิ่มต่างๆของพนักงานจ้าง</w:t>
            </w:r>
            <w:r w:rsidRPr="00940083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 </w:t>
            </w: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940083">
              <w:rPr>
                <w:rFonts w:ascii="TH Niramit AS" w:eastAsia="Times New Roman" w:hAnsi="TH Niramit AS" w:cs="TH Niramit AS"/>
                <w:sz w:val="28"/>
                <w:cs/>
              </w:rPr>
              <w:t>จำนวน</w:t>
            </w: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 12  </w:t>
            </w:r>
            <w:r w:rsidRPr="00940083">
              <w:rPr>
                <w:rFonts w:ascii="TH Niramit AS" w:eastAsia="Times New Roman" w:hAnsi="TH Niramit AS" w:cs="TH Niramit AS"/>
                <w:sz w:val="28"/>
                <w:cs/>
              </w:rPr>
              <w:t>เดือน</w:t>
            </w:r>
            <w:r w:rsidRPr="00940083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      72,000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มะลิ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15,800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16,190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16,570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4008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ผู้ช่วยผู้ดูแลเด็ก</w:t>
            </w:r>
            <w:r w:rsidRPr="00940083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</w:t>
            </w:r>
            <w:r w:rsidRPr="0094008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3   </w:t>
            </w:r>
            <w:r w:rsidRPr="0094008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คคช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  220,320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ปิ่นลดา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17,820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129,960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380,000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สุภัทรา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127,680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-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นงนุช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125,400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   383,040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220,320 </w:t>
            </w: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173,000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กิตติมา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10,140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รายจ่ายให้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ใด้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มาซึ่งบริการ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    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lastRenderedPageBreak/>
              <w:t xml:space="preserve">72,000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เพื่อจ่ายเป็นค่าลงทะเบียนอบรมต่างๆ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ค่าเย็บหนังสือ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ค่าซักฟอก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ค่าจ้างเหมาบริการต่างๆ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ค่าตักสิ่งปฏิกูล ค่า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ติต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ตั้งไฟฟ้า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ประปา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โทรศัพท์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ค่าเบี้ยประกันภัย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สำรวจความพึงพอใจของประชาชน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ค่าบำรุงรักษาหรือซ่อมแซม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70,000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เพื่อเป็นค่าบำรุงรักษาซ่อมแซมครุภัณฑ์และทรัพย์สินอื่น 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รถตู้ปรับอากาศ ทีวี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ตู้เย็น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เครื่องซักผ้า ฯลฯ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3,000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เพื่อจ่ายเป็นค่าเลี้ยงรับรองบุคคล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คณะบุคคลที่มาตรวจเยี่ยม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นิเทศก์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งาน หรือมาประชุม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หรือมาดำเนินกิจกรรมอื่นใดอันเป็นประโยชน์แก่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ค่าใช้จ่ายเดินทางไปราชการ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สำหรับเป็นค่าเบี้ยเลี้ยง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ค่าที่พัก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ค่าพาหนะของผู้มีสิทธิ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เบิกตามระเบียบที่กำหนด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180,000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เพื่อจ่ายเป็นค่าวัสดุต่างๆที่ใช้ในสำนักงาน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กระดาษ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ปากกา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ดินสอ แฟ้ม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คลิป ซอง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 สิ่งพิมพ์ต่างๆ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เช่น แป้นพิมพ์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เม้าท์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 ตลับผงหมึก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อุปกรณ์เพิ่มเติม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 ที่เกี่ยวข้องกันคอมพิวเตอร์ฯลฯ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วัสดุงานบ้านงานครัว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เพื่อจ่ายเป็นค่าวัสดุงานบ้านงานครัวเครื่องใช้ต่างๆ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แปรง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น้ำยาล้างจาน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น้ำยาถูพื้น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ถ้วย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ชาม หม้อ ช้อน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วัสดุเชื้อเพลิงและหล่อลื่น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เพื่อจ่ายเป็นค่าวัสดุเชื้อเพลิงและหล่อลื่น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 น้ำมันเบนซิน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แก๊สหุงต้ม น้ำ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มันไบ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โอดีเซล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น้ำมันดีเซล สำหรับรถตู้ปรับอากาศ 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ศูนย์พัฒนาเด็กเล็กของ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.หัวทะเล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15,000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ค่าน้ำประปา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เพื่อจ่ายเป็นค่าน้ำประปา ศูนย์พัฒนาเด็กเล็ก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.หัวทะเล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12,000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3,871,100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2,031,100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912,700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912,700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1.1.1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ค่าใช้จ่ายตามโครงการแข่งขันกีฬาปฐมวัยของศูนย์พัฒนาเด็กเล็ก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20,000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ค่าอุปกรณ์กีฬา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ค่าเงินรางวัล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ค่าน้ำดื่ม 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1.1.2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ค่าใช้จ่ายตามโครงการจัดกิจกรรมวันสำคัญต่างๆ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20,000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วันขึ้นปีใหม่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วันเข้าพรรษา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วันแม่แห่งชาติ 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1.1.3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ค่าใช้จ่ายตามโครงการจัดงานวันเด็กแห่งชาติ ประจำปี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2559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 40,000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ค่าของรางวัล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เงินรางวัล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ค่าเครื่องเสียง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ค่าอาหาร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1.1.4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โครงการสนับสนุนค่าใช้จ่ายบริหารสถานศึกษา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644,000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เพื่อจ่ายเป็นค่าอาหารกลางวันศูนย์พัฒนาเด็กเล็ก(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280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วัน)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1)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ค่าใช้จ่ายจัดการเรียนการสอน(รายหัว)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ของศูนย์พัฒนาเด็กเล็กฯ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188,700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 ๔ ศูนย์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111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คนๆละ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1,700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(จำนวนเด็ก ณ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1,118,400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9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ค่าอาหารเสริม(นม)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1,118,400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ค่าอาหารเสริม(นม)ศูนย์พัฒนาเด็กเล็ก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280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237,000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คำนวณจำนวนเด็ก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มิ.ย.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ค่าอาหารเสริม(นม)ให้แก่โรงเรียน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260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881,400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คำนวณจำนวนเด็ก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มิ.ย.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งบอุดหนุน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1,840,000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1,840,000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อุดหนุนสำหรับสนับสนุนโครงการอาหารกลางวันให้แก่โรงเรียน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1,840,000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สังกัด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สพฐ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.ในเขตตำบลหัวทะเล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โรงเรียนหัวสระวิทยา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โรงเรียนบ้านกุ่มคุรุประชาสามัคคี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โรงเรียนหนองประดู่วิทยา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โรงเรียนบ้านโคก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แสว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โรงเรียนบ้านหนองดง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โรงเรียนเขาดินพิทยารักษ์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แผนงานสาธารณสุข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1,813,308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1,408,308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919,920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919,920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เงินเดือนพนักงานส่วนตำบล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157,920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นักบริหารงานสาธารณสุข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13160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เงินประจำตำแหน่ง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42000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นักบริหารงานสาธารณสุข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เงินค่าจ้างพนักงานจ้าง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648,000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648,000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คนงานทั่วไป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คนงานประจำรถขยะ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เงินเพิ่มต่างๆของพนักงานจ้าง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72,000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คนงานทั่วไป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1,000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  72,000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คนงานประจำรถขยะ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488,388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-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รายจ่ายให้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ใด้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มาซึ่งบริการ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เพื่อจ่ายเป็นค่าลงทะเบียนอบรมต่างๆ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ค่าเย็บหนังสือ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ค่าซักฟอก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ค่าจ้างเหมาบริการต่างๆ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ค่าตักสิ่งปฏิกูล ค่า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ติต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ตั้งไฟฟ้า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ประปา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โทรศัพท์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ค่าบำรุงรักษาหรือซ่อมแซม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55,000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เพื่อเป็นค่าบำรุงรักษาซ่อมแซมครุภัณฑ์และทรัพย์สินอื่น เช่น รถบรรทุกขยะ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เพื่อเป็นค่าใช้จ่ายเดินทางไปราชการ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สำหรับเป็นค่าเบี้ยเลี้ยง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ค่าที่พัก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ของผู้มีสิทธิเบิกตามระเบียบที่กำหนด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388,388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วัสดุวิทยาศาสตร์หรือการแพทย์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เพื่อจ่ายเป็นค่าวัสดุวิทยาศาสตร์หรือการแพทย์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233,388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วัคซีน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ทรายอะเบท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น้ำยาฆ่าเชื้อ เคมีภัณฑ์ต่างๆ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ชุดตรวจหาสารเสพติดในปัสสาวะ 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วัสดุเชื้อเพลิงและหล่อลื่น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เพื่อจ่ายเป็นค่าวัสดุเชื้อเพลิงและหล่อลื่น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 น้ำมันเบนซิน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70,000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แก๊สหุงต้ม น้ำ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มันไบ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โอดีเซล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น้ำมันดีเซล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สำหรับรถบรรทุกขยะ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40,000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สำหรับพ่นหมอกควัน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วัสดุเครื่องแต่งกาย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เพื่อจ่ายเป็นค่าวัสดุเครื่องแต่งกาย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ชุดจัดเก็บขยะ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ชุดเครื่อง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แบบยาม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ชุดป้องกันเชื้อโรค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รองเท้า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บู้ต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วัสดุอื่นๆ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ไม่เข้าลักษณะวัสดุประเภทใดประเภทหนึ่ง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ถังขยะหมู่บ้าน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80,000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4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405,000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225,000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225,000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225,000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ค่าใช้จ่ายตามโครงการฝึกอบรมเกี่ยวกับการป้องกันและควบคุมโรค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โรคไข้เลือดออก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โรคไข้หวัดนก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โรคฉี่หนู 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ค่าใช้จ่ายตามโครงการอบรมเพื่อเพิ่มศักยภาพการทำงานของอาสา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สมัครต่างๆ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อส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อพปร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อผส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อพ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180,000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เงินอุดหนุนเอกชน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180,000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อุดหนุนอาสาสมัครสาธารณสุขมูลฐาน(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อส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ม.)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180,000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ตามโครงการพัฒนางานสาธารณสุขมูลฐานในเขต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เพื่อเป็นค่าดำเนินงานของ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อส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ม.ในเขตพื้นที่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12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หมู่บ้านๆละ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15,000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งานศูนย์บริการสาธารณสุข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-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แผนงานสังคมสงเคราะห์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1,618,980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1,218,980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942,180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942,180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เงินเดือนพนักงานส่วนตำบล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743,220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ก.ย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เดือนแรก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เดือนหลัง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ทั้งปี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นักบริหารงานสวัสดิการสังคม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24,490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25,470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26,460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311,580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นักพัฒนาชุมชน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21,880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22,600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23,340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275,640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เจ้าพนักงานพัฒนาชุมชน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12,410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12,890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13,110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156,000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     743,220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เงินเพิ่มต่างๆ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ของพนักงานส่วนตำบล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12,000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เจ้าพนักงานพัฒนาชุมชน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12410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635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395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6,180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เงินประจำตำแหน่ง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นักบริหารงานสวัสดิการสังคม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เงินค่าจ้างพนักงานจ้าง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120,960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ก.ย.-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ทั้งปี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ผู้ช่วยเจ้าหน้าที่พัฒนาชุมชน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9,780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293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10,080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     120,960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เงินเพิ่มต่างๆของพนักงานจ้าง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24,000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ผู้ช่วยเจ้าหน้าที่พัฒนาชุมชน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2,000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276,800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48,800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และผู้มีสิทธิเบิกได้ตามระเบียบ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เงินค่าเช่าบ้าน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28,800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และผู้มีสิทธิเบิกได้ตามระเบียบ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133,000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รายจ่ายให้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ใด้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มาซึ่งบริการ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เพื่อจ่ายเป็นค่าลงทะเบียนอบรมต่างๆ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ค่าเย็บหนังสือ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ค่าซักฟอก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ค่าจ้างเหมาบริการต่างๆ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ค่าตักสิ่งปฏิกูล ค่า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ติต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ตั้งระบบต่างๆ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ค่าบำรุงรักษาหรือซ่อมแซม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เพื่อเป็นค่าบำรุงรักษาซ่อมแซมครุภัณฑ์และทรัพย์สินอื่น 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โต๊ะ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เครื่องปรับอากาศฯลฯ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3,000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เพื่อจ่ายเป็นค่าเลี้ยงรับรองบุคคล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คณะบุคคลที่มาตรวจเยี่ยม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นิเทศก์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งาน หรือมาประชุม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หรือมาดำเนินกิจกรรมอื่นใดอันเป็นประโยชน์แก่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ค่าใช้จ่ายเดินทางไปราชการ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สำหรับเป็นค่าเบี้ยเลี้ยง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ค่าที่พัก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พาหนะ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ของผู้มีสิทธิเบิกตามระเบียบที่กำหนด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2.3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95,000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วัสดุสำนักงาน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เพื่อจ่ายเป็นค่าวัสดุต่างๆที่ใช้ในสำนักงาน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กระดาษ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ปากกา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ดินสอ แฟ้ม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คลิป ซอง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 สิ่งพิมพ์ต่างๆ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เช่น แป้นพิมพ์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เม้าท์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 ตลับผงหมึก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อุปกรณ์เพิ่มเติม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 ที่เกี่ยวข้องกันคอมพิวเตอร์ฯลฯ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วัสดุโฆษณาและเผยแพร่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เพื่อจ่ายเป็นค่าวัสดุโฆษณาและเผยแพร่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ล้างอัดรูป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ขยายรูป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กระดาษโปสเตอร์ แถบบันทึกเสียงและภาพ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400,000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100,000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ค่าใช้จ่ายตามโครงการช่วยเหลือผู้ด้อยโอกาส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ผู้ยากไร้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เงินสงเคราะห์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ถุงยังชีพ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สิ่งของต่างๆ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300,000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-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300,000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โครงการก่อสร้างศูนย์พัฒนาคุณภาพชีวิตและส่งเสริมอาชีพผู้สูงอายุตำบลหัวทะเล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แผนงานเคหะและชุมชน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2,075,562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1,443,660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946,860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946,860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เงินเดือนพนักงานส่วนตำบล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484,860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ก.ย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เดือนแรก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เดือนหลัง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ทั้งปี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นักบริหารงานช่าง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24,490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25,470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26,460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311,580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นายช่างโยธา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13,110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14,320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14,560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173,280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  484,860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เงินประจำตำแหน่ง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นักบริหารงานช่าง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เงินค่าจ้างพนักงานจ้าง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360,000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ทั้งปี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ผู้ช่วยช่างโยธา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10,140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10,450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125,400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ผู้ช่วยช่างไฟฟ้า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10,240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10,550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126,600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9,000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108,000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  360,000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เงินเพิ่มต่างๆของพนักงานจ้าง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12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ผู้ช่วยช่างโยธา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2,000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ผู้ช่วยช่างไฟฟ้า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2,000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24,000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1,000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    60,000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473,800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48,800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และผู้มีสิทธิเบิกได้ตามระเบียบ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เงินค่าเช่าบ้าน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28,800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เพื่อจ่ายให้พนักงานส่วนตำบล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,,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ผู้บริหารฯ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และผู้มีสิทธิเบิกได้ตามระเบียบ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รายจ่ายให้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ใด้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มาซึ่งบริการ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เพื่อจ่ายเป็นค่าลงทะเบียนอบรมต่างๆ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ค่าเย็บหนังสือ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ค่าซักฟอก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ค่าจ้างเหมาบริการต่างๆ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ค่าตักสิ่งปฏิกูล ค่า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ติต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ตั้งไฟฟ้า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ประปา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โทรศัพท์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ค่าเบี้ยประกันภัย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สำรวจความพึงพอใจของประชาชน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ค่าบำรุงรักษาหรือซ่อมแซม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เพื่อเป็นค่าบำรุงรักษาซ่อมแซมครุภัณฑ์และทรัพย์สินอื่น เช่น รถยนต์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โต๊ะ เครื่องถ่ายเอกสาร เครื่องปรับอากาศฯลฯ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ค่าใช้จ่ายเดินทางไปราชการ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สำหรับเป็นค่าเบี้ยเลี้ยง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ค่าที่พัก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ของผู้มีสิทธิเบิก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ตามระเบียบที่กำหนด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2.3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325,000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เพื่อจ่ายเป็นค่าวัสดุต่างๆที่ใช้ในสำนักงาน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กระดาษ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ปากกา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ดินสอ แฟ้ม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คลิป ซอง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 สิ่งพิมพ์ต่างๆ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เพื่อจ่ายเป็นค่าวัสดุคอมพิวเตอร์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เช่น แป้นพิมพ์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เม้าท์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 ตลับผงหมึก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อุปกรณ์เพิ่มเติม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 ที่เกี่ยวข้องกันคอมพิวเตอร์ฯลฯ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วัสดุโฆษณาและเผยแพร่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เพื่อจ่ายเป็นค่าวัสดุโฆษณาและเผยแพร่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ล้างอัดรูป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ขยายรูป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กระดาษโปสเตอร์ แถบบันทึกเสียงและภาพ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วัสดุไฟฟ้าและวิทยุ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เพื่อจ่ายเป็นค่าวัสดุไฟฟ้าและวิทยุของ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ฟิวส์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สายไฟ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ปลั๊กไฟ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สวิตซ์ไฟ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หลอดไฟ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วัสดุก่อสร้าง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เพื่อจ่ายเป็นค่าวัสดุก่อสร้างของ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ไม้อัด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สังกะสี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บล็อก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80,000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สี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ปูนซีเมนต์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ท่อระบายน้ำ ฯลฯ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วัสดุยานพาหนะและขนส่ง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เพื่อจ่ายเป็นค่าวัสดุยานพาหนะ 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ยางรถยนต์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อะไหล่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    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แบตเตอรี่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หัวเทียน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7)</w:t>
            </w: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วัสดุเชื้อเพลิงและหล่อลื่น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เพื่อจ่ายเป็นค่าวัสดุเชื้อเพลิงและหล่อลื่น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สำหรับรถที่มาปฏิบัติงานทำประโยชน์ให้แก่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18,000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สำหรับรถจักรยานยนต์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2,000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สำหรับรถยนต์ทะเบียน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กข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6950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ชย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80,000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23,000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23,000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23,000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เครื่องคอมพิวเตอร์ตั้งโต๊ะ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23,000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มีหน่วยประมวลผลกลาง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CPU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แกนหลัก(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4 core)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มีหน่วยความจำไม่น้อยกว่า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6 MB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สำหรับแบบ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L3 Cache Memory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หน่วยความจำหลัก(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RAM)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ชนิด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DDR3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หรือ ดีกว่า มีขนาดไม่น้อยกว่า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4 GB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มีช่องเชื่อมต่อระบบเครือข่าย(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Network Interface)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แบบ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10/100/100 Base-T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หรือดีกว่า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มีแป้นพิมพ์และ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เม้าส์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DVD-RW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หรือดีกว่า 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มีจอภาพแบบ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LCD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หรือดีกว่า มี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Contrast Ratio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600:1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และมีขนาดไม่น้อยกว่า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18.5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นิ้ว จำนวน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งานไฟฟ้าและถนน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631,902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400,000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400,000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ค่าใช้จ่ายตามโครงการซ่อมแซมที่ดินและสิ่งปลูกสร้าง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400,000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ค่าซ่อมแซมถนน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สิ่งปลูกสร้าง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 ที่ชำรุดเสียหายจากกรณี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วงเงินซ่อมแซมไม่เกิน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50,000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บาท/โครงการ)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งบอุดหนุน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231,902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231,902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อุดหนุนการไฟฟ้าส่วนภูมิภาคสาขาบำเหน็จณรงค์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231,902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โครงการขยายเขตไฟฟ้าแสงสว่าง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บ้านเขาดิน หมู่ที่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49,122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โครงการขยายเขตไฟฟ้าแสงสว่าง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บ้านหนองดง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23,000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โครงการขยายเขตไฟฟ้าแสงสว่าง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บ้านหัวสะพาน-หัวทะเล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69,994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โครงการขยายเขตไฟฟ้าแสงสว่าง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บ้านหัวสระใหม่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89,786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525,000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25,000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25,000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25,000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25,000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ค่าใช้จ่ายตามโครงการอบรมเพื่อป้องกันและแก้ไขปัญหายาเสพติด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25,000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5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500,000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492,000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492,000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492,000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ค่าใช้จ่ายตามโครงการออกประชาคมจัดทำแผนพัฒนาตำบล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12,000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และแผนชุมชน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เพื่อจัดทำเวทีประชาคมหมู่บ้านสร้างการมีส่วนร่วมของ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และค่าใช้จ่ายที่เกี่ยวข้อง 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ค่าใช้จ่ายตามโครงการเพิ่มประสิทธิภาพในการทำงานคณะผู้บริหาร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400,000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สภาท้องถิ่น พนักงานส่วนตำบล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ลูกจ้าง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ค่าใช้จ่ายตามโครงการส่งเสริมการฝึกอบรมอาชีพให้กับประชาชน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60,000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ค่าวัสดุฝึก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 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ค่าใช้จ่ายตามโครงการอบรมให้ความรู้เพื่อยุติปัญหาการใช้ความ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รุนแรงในครอบครัว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ค่าวัสดุฝึก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งบอุดหนุน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8,000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8,000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อุดหนุนสำนักงานพัฒนาชุมชนอำเภอบำเหน็จณรงค์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8,000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ตามโครงการรวมพลังงานวันสตรีสากล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ประจำปี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2559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เพื่อเป็นค่าใช้จ่ายในการจัดกิจกรรม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เนื่องในวันสตรีสากลเพื่อเป็นการส่งเสริมภาวะผู้นำสตรีในชุมชนและพัฒนาสตรีด้านต่างๆ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แผนงานการศาสนา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วัฒนธรรมและนันทนาการ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1,000,000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งานกีฬาและนันทนาการ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450,000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450,000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450,000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โครงการส่งนักกีฬาเข้าร่วมการแข่งขันกีฬาต่างๆ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150,000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การเข้าร่วมแข่งขันกีฬาท้องถิ่นสัมพันธ์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เพื่อเป็นค่าใช้จ่ายใน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การเข้าร่วม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ค่าเวชภัณฑ์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ค่าชุดกีฬา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โครงการแข่งขันกีฬาภายในตำบล(ทะเลสีมุม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เกมส์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ต้านยาเสพติด)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ประจำปี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2559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เพื่อเป็นค่าใช้จ่ายจัดการแข่งขันกีฬาภายในตำบลของ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นักเรียน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เยาวชน กลุ่ม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อส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และประชาชนทั่วไป 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ค่าจัดสถานที่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ค่าตอบแทนคณะกรรมการตัดสิน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ค่าเงินรางวัล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งานศาสนาและวัฒนธรรมท้องถิ่น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550,000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550,000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550,000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550,000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โครงการสืบสานวัฒนธรรม ฉ่ำน้ำ แข่งเรือ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ประจำปี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เพื่อเป็นค่าดำเนินกิจกรรมตามโครงการ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 ค่าเครื่องดื่ม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ค่าเงินรางวัล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ค่าของรางวัล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ค่าใช้จ่ายตาม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"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โครงการนำผู้สูงอายุ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ปฏิบัติธรรม รักษาศีล เจริญจิต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ภาวนา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"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ค่าปัจจัยพระสงฆ์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 ค่าน้ำปานะ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ค่าใช้จ่ายตามโครงการจัดงานรดน้ำดำหัวผู้สูงอายุ ประจำปี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2559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200,000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ค่าของชำร่วย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ค่าเงินรางวัล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งบอุดหนุน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    -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แผนงานอุตสาหกรรมและการโยธา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3,624,660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3,624,660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3613860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3,624,660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10,800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3,624,660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ก่อสร้างสิ่งสาธารณูปโภค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โครงการก่อสร้างถนนคอนกรีตเสริมเหล็กสายรอบนอก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บ้านหัวทะเล หมู่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อ.บำเหน็จฯ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99,000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โดยทำการก่อสร้างถนน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.ขนาดกว้าง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พื้นที่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ก่อสร้างไม่น้อยกว่า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200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.ม. พร้อมลงลูกรังไหล่ทาง ตามแบบ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โครงการปรับปรุงซ่อมแซมถนนลูกรังภายในเขตหมู่บ้าน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บ้านหัวทะเล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97)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3)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โครงการปรับปรุงซ่อมแซมถนนลูกรังสายหัวนา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บ้านหัวสระ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อ.บำเหน็จณรงค์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97-98)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4)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โครงการซ่อมสร้างถนนคอนกรีตเสริมเหล็ก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สายบ้านายมุข-ห้วยสีมุม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บ้านหัวสระ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 โดยทำการก่อสร้างถนนคอนกรีต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64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พื้นที่ก่อสร้างไม่น้อยกว่า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201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.ม.ตามแบบที่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73)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5)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โครงการก่อสร้างรางระบายน้ำสี่แยกกลางบ้าน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บ้านกุ่ม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อ.บำเหน็จณรงค์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66,800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โดยทำการก่อสร้างขนาดกว้าง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63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พร้อมฝาปิด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เหล็กตะแกรงยาว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24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ตามที่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ตามแผนพัฒนา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107)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6)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โครงการก่อสร้างรางระบายน้ำสายบ้านนายสง่า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บ้านกุ่ม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อ.บำเหน็จณรงค์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26,700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โดยทำการก่อสร้างขนาดกว้าง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พร้อมฝาปิด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เหล็กตะแกรงยาว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ตามที่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ตามแผนพัฒนา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7)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โครงการก่อสร้างอาคารเอนกประสงค์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บ้านกุ่ม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จ.ชัยภูมิ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100,000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โดยทำการก่อสร้างอาคาร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ตามแบบที่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132)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8)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โครงการปรับปรุงซ่อมแซมถนนลูกรังภายในเขตหมู่บ้าน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บ้านหนองประดู่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99)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9)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โครงการก่อสร้างถนนคอนกรีตเสริมเหล็กซอยกลางบ้าน-ชลประทาน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บ้านหนองประดู่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 โดยทำการก่อสร้างถนนคอนกรีต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พื้นที่ก่อสร้างไม่น้อยกว่า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200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.ม.ตามแบบที่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63)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10)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โครงการถมดินก่อสร้างถนนซอยลับแล-ศาลตาปู่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บ้านเขาดิน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 อ.บำเหน็จณรงค์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91,400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โดยทำการถมดิน 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340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ปริมาตรดินถมไม่น้อยกว่า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850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ตามแผนพัฒนา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85)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11)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โครงการปรับปรุงซ่อมแซมถนนลูกรังภายในเขตหมู่บ้าน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บ้านเขาดิน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49,400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92)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12)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โครงการก่อสร้างถนนคอนกรีตเสริมเหล็กซอยสุวรรณ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ต่อของเดิม) บ้านโคก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แสว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 โดยทำการก่อสร้างถนนคอนกรีต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พื้นที่ก่อสร้างไม่น้อยกว่า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200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.ม.ตามแบบที่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65)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13)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โครงการก่อสร้างถนนคอนกรีตเสริมเหล็กซอยศรีนวล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ต่อของเดิม) บ้านโคก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แสว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 โดยทำการก่อสร้างถนนคอนกรีต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พื้นที่ก่อสร้างไม่น้อยกว่า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200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.ม.ตามแบบที่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66)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14)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โครงการก่อสร้างฝายทดน้ำคลองห้วยดินดำ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บ้านหนองดง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7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99,900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โดยทำการก่อสร้างฝายทดน้ำ ขนาดกว้าง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ตามแบบที่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.กำหนด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60)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15)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โครงการปรับปรุงซ่อมแซมถนนลูกรังภายในเขตหมู่บ้าน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บ้านหนองดง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7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77,000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375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100-101)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16)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โครงการปรับปรุงซ่อมแซมถนนลูกรังสายบ้านเก่า-หนองดง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บ้านเก่า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8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17)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โครงการปรับปรุงซ่อมแซมถนนลูกรังสายหนองแดง-หนองดง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บ้านเก่า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8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18)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โครงการก่อสร้างถนนซอยบ้านนายโต๊ะ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บ้านโนนสังข์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9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อ.บำเหน็จณรงค์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  5,700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โดยทำการถมดิน ขนาดกว้าง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สูง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พร้อมลงลูกรังผิว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จราจรปริมาตร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9.60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แผนพัฒนา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89 )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19)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โครงการก่อสร้างถนนคอนกรีตเสริมเหล็กสายบ้านโนนสังข์-โคก</w:t>
            </w:r>
            <w:proofErr w:type="spellStart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แสว</w:t>
            </w:r>
            <w:proofErr w:type="spellEnd"/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บ้านโนนสังข์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193,000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 โดยทำการก่อสร้างถนนคอนกรีต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97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พื้นที่ก่อสร้างไม่น้อยกว่า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388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.ม. พร้อมลงลูกรังไหล่ทาง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ตามแผนพัฒนา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68)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20)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โครงการปรับปรุงซ่อมแซมถนนลูกรังภายในเขตหมู่บ้าน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บ้านหัวสะพาน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10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98,900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ปริมาตรลูกรังไม่น้อยกว่า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95)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21)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โครงการขุดลอกคลองไผ่งาม(บริเวณหลังศูนย์ฯ-ถนน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205)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บ้านหัวทะเล หมู่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11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126,000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 โดยทำการขุดลอกคลอง ปากคลองกว้าง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ลึกใหม่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1.00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ปริมาตรดินขุด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5,250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118)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22)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โครงการปรับปรุงซ่อมแซมถนนลูกรังภายในเขตหมู่บ้าน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บ้านหัวทะเล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11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73,900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 ปริมาตรลูกรังไม่น้อยกว่า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358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ลบ.ม. ตามแบบที่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23)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โครงการปรับปรุงซ่อมแซมถนนลูกรังสายคูขาด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บ้านหัวสระใหม่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36,600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โดยทำการลงลูกรังไม่น้อยกว่า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177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ลบ.ม. ตามแบบ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24)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โครงการปรับปรุงซ่อมแซมถนนลูกรังสายกระทุ่มลาย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บ้านหัวสระใหม่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36,600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ทะเล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โดยทำการลงลูกรังไม่น้อยกว่า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177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ลบ.ม. ตามแบบ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91)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25)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โครงการปรับปรุงซ่อมแซมถนนลูกรังสายป่าช้า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บ้านหัวสระใหม่ 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36,600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จ.ชัยภูมิ โดยทำการลงลูกรังไม่น้อยกว่า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177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ตามแบบที่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หัวทะเลกำหนด</w:t>
            </w: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26)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โครงการก่อสร้างลานเอนกประสงค์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หน้าอาคารสำนักงานองค์การบริหารส่วนตำบลหัวทะเล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472,000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โดยทำการก่อสร้างลานเอนกประสงค์ถนนคอนกรีต ช่วงที่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ช่วงที่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0.10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พื้นที่ก่อสร้างรวม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1,345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.ม.พร้อมลงลูกรังขอบไหล่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พร้อมติดตั้งป้ายโครงการ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139,145)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27)</w:t>
            </w: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โครงการขุดลอกคลองห้วยสีมุม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บ้านหัวสระ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หมู่ที่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ต.หัวทะเล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613,000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โดยทำการขุดลอกคลอง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ปริมาตรดินขุด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6,750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ลบ.ม.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ตามแบบที่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.หัวทะเลกำหนด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ตามแผนพัฒนา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2559-2561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114 )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>28)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โครงการติดตั้งหม้อแปลงไฟฟ้า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อาคารสำนักงานองค์การบริหารส่วนตำบลหัวทะเล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434,760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อ.บำเหน็จณรงค์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จ.ชัยภูมิ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โดยปักเสาพาดสายและติดตั้งหม้อแปลงขนาด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เม็กวัตต์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ตามแบบของ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การไฟฟ้าส่วนภูมิภาคอำเภอบำเหน็จณรงค์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93,000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งานส่งเสริมการเกษตร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63,000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63,000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60,000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โครงการปรับปรุงภูมิทัศน์ในเขตที่ทำการ </w:t>
            </w:r>
            <w:proofErr w:type="spellStart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60,000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เพื่อจ่ายเป็นค่าวัสดุอุปกรณ์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ค่าพันธุ์ไม้ต่างๆ ค่าไม้ดอก ค่าจัดสวน 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 3,000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ค่าวัสดุการเกษตร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เพื่อจ่ายเป็นค่าวัสดุการเกษตร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กรรไกรตัดหญ้า มีด จอบ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3,000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เสียม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พลั่ว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ปุ๋ย สายยาง ฯลฯ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งานอนุรักษ์แหล่งน้ำและป่าไม้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30,000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30,000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30,000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โครงการอันเนื่องมาจากพระราชดำริ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เพื่อเป็นค่าดำเนินการหรือสนับสนุนโครงการอันเนื่องมาจากพระราช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ดำริฯ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การปลูกต้นไม้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การปลูกหญ้าแฝก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แผนงานงบกลาง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420"/>
        </w:trPr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งานงบกลาง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960,430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960,430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ประเภทเงินสมทบกองทุนประกันสังคม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155,430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เพื่อจ่ายเป็นเงินสมทบกองทุนประกันสังคมสำหรับพนักงานจ้างของ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(5%)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ประเภทเบี้ยยังชีพผู้ป่วยเอดส์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60,000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เพื่อจ่ายเป็นเงินสงเคราะห์เบี้ยยังชีพผู้ป่วยเอดส์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 </w:t>
            </w: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ประเภทเงินสำรองจ่าย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400,000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เพื่อจ่ายในกรณีจำเป็นเร่งด่วน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ในการป้องกันและบรรเทาความเดือดร้อนของประชาชน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ที่เกิดจากสาธารณภัยต่างๆ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เกิดอัคคีภัย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อุทกภัย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วาต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ภัย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ฯลฯ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ประเภทรายจ่ายตามข้อผูกพัน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180,000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เงินสบทบกองทุนหลักประกันสุขภาพตำบลหัวทะเล (</w:t>
            </w:r>
            <w:proofErr w:type="spellStart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สปสช</w:t>
            </w:r>
            <w:proofErr w:type="spellEnd"/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.)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เพื่อจ่ายเป็นค่าสมทบกองทุนหลักประกันสุขภาพฯ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ไม่น้อยกว่า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30%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2)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เงินสมทบสนับสนับเพื่อพัฒนาศักยภาพกองทุนสวัสดิการชุมชน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60,000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ตำบลหัวทะเล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โดยยึดหลักการออมสัจจะวันละบาท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เงินสมทบกองทุนบำเหน็จบำนาญของพนักงานส่วนท้องถิ่น</w:t>
            </w:r>
            <w:r w:rsidRPr="0094008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165,000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เพื่อจ่ายเป็นเงินสมทบกองทุนบำเหน็จบำนาญพนักงานส่วนท้องถิ่นในอัตราร้อยละ </w:t>
            </w:r>
            <w:r w:rsidRPr="0094008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sz w:val="28"/>
                <w:cs/>
              </w:rPr>
              <w:t>ของงบประมาณรายได้ประจำปี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06D96" w:rsidRPr="00940083" w:rsidTr="00C06D96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0083">
              <w:rPr>
                <w:rFonts w:ascii="TH SarabunPSK" w:eastAsia="Times New Roman" w:hAnsi="TH SarabunPSK" w:cs="TH SarabunPSK"/>
                <w:color w:val="000000"/>
                <w:sz w:val="28"/>
              </w:rPr>
              <w:t>********************************************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96" w:rsidRPr="00940083" w:rsidRDefault="00C06D96" w:rsidP="00C06D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1265DA" w:rsidRPr="00940083" w:rsidRDefault="001265DA">
      <w:pPr>
        <w:rPr>
          <w:sz w:val="28"/>
        </w:rPr>
      </w:pPr>
    </w:p>
    <w:sectPr w:rsidR="001265DA" w:rsidRPr="00940083" w:rsidSect="00C06D96">
      <w:pgSz w:w="16838" w:h="11906" w:orient="landscape"/>
      <w:pgMar w:top="1440" w:right="253" w:bottom="1135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96"/>
    <w:rsid w:val="001265DA"/>
    <w:rsid w:val="00940083"/>
    <w:rsid w:val="00C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D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D96"/>
    <w:rPr>
      <w:color w:val="800080"/>
      <w:u w:val="single"/>
    </w:rPr>
  </w:style>
  <w:style w:type="paragraph" w:customStyle="1" w:styleId="font5">
    <w:name w:val="font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6">
    <w:name w:val="font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7">
    <w:name w:val="font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8">
    <w:name w:val="font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font9">
    <w:name w:val="font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  <w:u w:val="single"/>
    </w:rPr>
  </w:style>
  <w:style w:type="paragraph" w:customStyle="1" w:styleId="font10">
    <w:name w:val="font10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font11">
    <w:name w:val="font1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font12">
    <w:name w:val="font12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font13">
    <w:name w:val="font13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font14">
    <w:name w:val="font1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u w:val="single"/>
    </w:rPr>
  </w:style>
  <w:style w:type="paragraph" w:customStyle="1" w:styleId="font15">
    <w:name w:val="font15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  <w:u w:val="single"/>
    </w:rPr>
  </w:style>
  <w:style w:type="paragraph" w:customStyle="1" w:styleId="font16">
    <w:name w:val="font1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font17">
    <w:name w:val="font1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6">
    <w:name w:val="xl6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8">
    <w:name w:val="xl68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9">
    <w:name w:val="xl6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1">
    <w:name w:val="xl7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5">
    <w:name w:val="xl75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6">
    <w:name w:val="xl76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7">
    <w:name w:val="xl7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8">
    <w:name w:val="xl7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i/>
      <w:iCs/>
      <w:sz w:val="28"/>
    </w:rPr>
  </w:style>
  <w:style w:type="paragraph" w:customStyle="1" w:styleId="xl83">
    <w:name w:val="xl83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8">
    <w:name w:val="xl88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0">
    <w:name w:val="xl90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1">
    <w:name w:val="xl9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2">
    <w:name w:val="xl9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i/>
      <w:iCs/>
      <w:sz w:val="28"/>
    </w:rPr>
  </w:style>
  <w:style w:type="paragraph" w:customStyle="1" w:styleId="xl97">
    <w:name w:val="xl9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98">
    <w:name w:val="xl9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28"/>
    </w:rPr>
  </w:style>
  <w:style w:type="paragraph" w:customStyle="1" w:styleId="xl99">
    <w:name w:val="xl99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0">
    <w:name w:val="xl10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i/>
      <w:iCs/>
      <w:sz w:val="28"/>
    </w:rPr>
  </w:style>
  <w:style w:type="paragraph" w:customStyle="1" w:styleId="xl102">
    <w:name w:val="xl10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3">
    <w:name w:val="xl103"/>
    <w:basedOn w:val="a"/>
    <w:rsid w:val="00C06D9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5">
    <w:name w:val="xl105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sz w:val="28"/>
    </w:rPr>
  </w:style>
  <w:style w:type="paragraph" w:customStyle="1" w:styleId="xl106">
    <w:name w:val="xl106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109">
    <w:name w:val="xl10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10">
    <w:name w:val="xl110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11">
    <w:name w:val="xl11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12">
    <w:name w:val="xl112"/>
    <w:basedOn w:val="a"/>
    <w:rsid w:val="00C06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C06D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4">
    <w:name w:val="xl114"/>
    <w:basedOn w:val="a"/>
    <w:rsid w:val="00C06D9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C06D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C06D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C0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a"/>
    <w:rsid w:val="00C0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"/>
    <w:rsid w:val="00C06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C06D9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3">
    <w:name w:val="xl123"/>
    <w:basedOn w:val="a"/>
    <w:rsid w:val="00C06D9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C06D9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6">
    <w:name w:val="xl126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7">
    <w:name w:val="xl127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28">
    <w:name w:val="xl128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29">
    <w:name w:val="xl129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sz w:val="28"/>
    </w:rPr>
  </w:style>
  <w:style w:type="paragraph" w:customStyle="1" w:styleId="xl130">
    <w:name w:val="xl130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31">
    <w:name w:val="xl131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2">
    <w:name w:val="xl132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3">
    <w:name w:val="xl133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4">
    <w:name w:val="xl134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5">
    <w:name w:val="xl13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6">
    <w:name w:val="xl13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39">
    <w:name w:val="xl139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40">
    <w:name w:val="xl140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1">
    <w:name w:val="xl141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2">
    <w:name w:val="xl142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44">
    <w:name w:val="xl144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45">
    <w:name w:val="xl14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46">
    <w:name w:val="xl14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47">
    <w:name w:val="xl147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8">
    <w:name w:val="xl148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Niramit AS" w:eastAsia="Times New Roman" w:hAnsi="TH Niramit AS" w:cs="TH Niramit AS"/>
      <w:sz w:val="32"/>
      <w:szCs w:val="32"/>
    </w:rPr>
  </w:style>
  <w:style w:type="paragraph" w:customStyle="1" w:styleId="xl149">
    <w:name w:val="xl149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sz w:val="28"/>
    </w:rPr>
  </w:style>
  <w:style w:type="paragraph" w:customStyle="1" w:styleId="xl150">
    <w:name w:val="xl150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30"/>
      <w:szCs w:val="30"/>
    </w:rPr>
  </w:style>
  <w:style w:type="paragraph" w:customStyle="1" w:styleId="xl151">
    <w:name w:val="xl151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30"/>
      <w:szCs w:val="30"/>
    </w:rPr>
  </w:style>
  <w:style w:type="paragraph" w:customStyle="1" w:styleId="xl152">
    <w:name w:val="xl152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53">
    <w:name w:val="xl153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54">
    <w:name w:val="xl15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55">
    <w:name w:val="xl15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7">
    <w:name w:val="xl157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158">
    <w:name w:val="xl158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32"/>
      <w:szCs w:val="32"/>
    </w:rPr>
  </w:style>
  <w:style w:type="paragraph" w:customStyle="1" w:styleId="xl159">
    <w:name w:val="xl15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160">
    <w:name w:val="xl16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161">
    <w:name w:val="xl16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62">
    <w:name w:val="xl16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63">
    <w:name w:val="xl163"/>
    <w:basedOn w:val="a"/>
    <w:rsid w:val="00C06D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64">
    <w:name w:val="xl16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5">
    <w:name w:val="xl165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166">
    <w:name w:val="xl166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67">
    <w:name w:val="xl167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168">
    <w:name w:val="xl168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D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D96"/>
    <w:rPr>
      <w:color w:val="800080"/>
      <w:u w:val="single"/>
    </w:rPr>
  </w:style>
  <w:style w:type="paragraph" w:customStyle="1" w:styleId="font5">
    <w:name w:val="font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6">
    <w:name w:val="font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7">
    <w:name w:val="font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8">
    <w:name w:val="font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font9">
    <w:name w:val="font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  <w:u w:val="single"/>
    </w:rPr>
  </w:style>
  <w:style w:type="paragraph" w:customStyle="1" w:styleId="font10">
    <w:name w:val="font10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font11">
    <w:name w:val="font1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font12">
    <w:name w:val="font12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font13">
    <w:name w:val="font13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font14">
    <w:name w:val="font1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u w:val="single"/>
    </w:rPr>
  </w:style>
  <w:style w:type="paragraph" w:customStyle="1" w:styleId="font15">
    <w:name w:val="font15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  <w:u w:val="single"/>
    </w:rPr>
  </w:style>
  <w:style w:type="paragraph" w:customStyle="1" w:styleId="font16">
    <w:name w:val="font1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font17">
    <w:name w:val="font1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6">
    <w:name w:val="xl6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8">
    <w:name w:val="xl68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9">
    <w:name w:val="xl6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1">
    <w:name w:val="xl7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5">
    <w:name w:val="xl75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6">
    <w:name w:val="xl76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7">
    <w:name w:val="xl7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8">
    <w:name w:val="xl7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i/>
      <w:iCs/>
      <w:sz w:val="28"/>
    </w:rPr>
  </w:style>
  <w:style w:type="paragraph" w:customStyle="1" w:styleId="xl83">
    <w:name w:val="xl83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8">
    <w:name w:val="xl88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0">
    <w:name w:val="xl90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1">
    <w:name w:val="xl9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2">
    <w:name w:val="xl9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i/>
      <w:iCs/>
      <w:sz w:val="28"/>
    </w:rPr>
  </w:style>
  <w:style w:type="paragraph" w:customStyle="1" w:styleId="xl97">
    <w:name w:val="xl97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98">
    <w:name w:val="xl9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28"/>
    </w:rPr>
  </w:style>
  <w:style w:type="paragraph" w:customStyle="1" w:styleId="xl99">
    <w:name w:val="xl99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0">
    <w:name w:val="xl10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i/>
      <w:iCs/>
      <w:sz w:val="28"/>
    </w:rPr>
  </w:style>
  <w:style w:type="paragraph" w:customStyle="1" w:styleId="xl102">
    <w:name w:val="xl10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3">
    <w:name w:val="xl103"/>
    <w:basedOn w:val="a"/>
    <w:rsid w:val="00C06D9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5">
    <w:name w:val="xl105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sz w:val="28"/>
    </w:rPr>
  </w:style>
  <w:style w:type="paragraph" w:customStyle="1" w:styleId="xl106">
    <w:name w:val="xl106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109">
    <w:name w:val="xl10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10">
    <w:name w:val="xl110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11">
    <w:name w:val="xl11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12">
    <w:name w:val="xl112"/>
    <w:basedOn w:val="a"/>
    <w:rsid w:val="00C06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C06D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4">
    <w:name w:val="xl114"/>
    <w:basedOn w:val="a"/>
    <w:rsid w:val="00C06D9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C06D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C06D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C0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a"/>
    <w:rsid w:val="00C0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"/>
    <w:rsid w:val="00C06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C06D9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3">
    <w:name w:val="xl123"/>
    <w:basedOn w:val="a"/>
    <w:rsid w:val="00C06D9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C06D9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6">
    <w:name w:val="xl126"/>
    <w:basedOn w:val="a"/>
    <w:rsid w:val="00C0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7">
    <w:name w:val="xl127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28">
    <w:name w:val="xl128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29">
    <w:name w:val="xl129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sz w:val="28"/>
    </w:rPr>
  </w:style>
  <w:style w:type="paragraph" w:customStyle="1" w:styleId="xl130">
    <w:name w:val="xl130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31">
    <w:name w:val="xl131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2">
    <w:name w:val="xl132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3">
    <w:name w:val="xl133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4">
    <w:name w:val="xl134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5">
    <w:name w:val="xl13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6">
    <w:name w:val="xl13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39">
    <w:name w:val="xl139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40">
    <w:name w:val="xl140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1">
    <w:name w:val="xl141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2">
    <w:name w:val="xl142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44">
    <w:name w:val="xl144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45">
    <w:name w:val="xl14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46">
    <w:name w:val="xl146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47">
    <w:name w:val="xl147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8">
    <w:name w:val="xl148"/>
    <w:basedOn w:val="a"/>
    <w:rsid w:val="00C06D96"/>
    <w:pPr>
      <w:spacing w:before="100" w:beforeAutospacing="1" w:after="100" w:afterAutospacing="1" w:line="240" w:lineRule="auto"/>
      <w:jc w:val="right"/>
    </w:pPr>
    <w:rPr>
      <w:rFonts w:ascii="TH Niramit AS" w:eastAsia="Times New Roman" w:hAnsi="TH Niramit AS" w:cs="TH Niramit AS"/>
      <w:sz w:val="32"/>
      <w:szCs w:val="32"/>
    </w:rPr>
  </w:style>
  <w:style w:type="paragraph" w:customStyle="1" w:styleId="xl149">
    <w:name w:val="xl149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sz w:val="28"/>
    </w:rPr>
  </w:style>
  <w:style w:type="paragraph" w:customStyle="1" w:styleId="xl150">
    <w:name w:val="xl150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30"/>
      <w:szCs w:val="30"/>
    </w:rPr>
  </w:style>
  <w:style w:type="paragraph" w:customStyle="1" w:styleId="xl151">
    <w:name w:val="xl151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30"/>
      <w:szCs w:val="30"/>
    </w:rPr>
  </w:style>
  <w:style w:type="paragraph" w:customStyle="1" w:styleId="xl152">
    <w:name w:val="xl152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53">
    <w:name w:val="xl153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54">
    <w:name w:val="xl15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55">
    <w:name w:val="xl155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7">
    <w:name w:val="xl157"/>
    <w:basedOn w:val="a"/>
    <w:rsid w:val="00C0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158">
    <w:name w:val="xl158"/>
    <w:basedOn w:val="a"/>
    <w:rsid w:val="00C06D96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32"/>
      <w:szCs w:val="32"/>
    </w:rPr>
  </w:style>
  <w:style w:type="paragraph" w:customStyle="1" w:styleId="xl159">
    <w:name w:val="xl159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160">
    <w:name w:val="xl160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161">
    <w:name w:val="xl161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62">
    <w:name w:val="xl162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63">
    <w:name w:val="xl163"/>
    <w:basedOn w:val="a"/>
    <w:rsid w:val="00C06D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64">
    <w:name w:val="xl164"/>
    <w:basedOn w:val="a"/>
    <w:rsid w:val="00C06D9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5">
    <w:name w:val="xl165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166">
    <w:name w:val="xl166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67">
    <w:name w:val="xl167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168">
    <w:name w:val="xl168"/>
    <w:basedOn w:val="a"/>
    <w:rsid w:val="00C06D9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8772</Words>
  <Characters>50006</Characters>
  <Application>Microsoft Office Word</Application>
  <DocSecurity>0</DocSecurity>
  <Lines>416</Lines>
  <Paragraphs>117</Paragraphs>
  <ScaleCrop>false</ScaleCrop>
  <Company/>
  <LinksUpToDate>false</LinksUpToDate>
  <CharactersWithSpaces>58661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2015-10-12T03:03:00Z</dcterms:created>
  <dcterms:modified xsi:type="dcterms:W3CDTF">2015-10-12T03:13:00Z</dcterms:modified>
</cp:coreProperties>
</file>